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EF" w:rsidRDefault="00B201EF" w:rsidP="00B201EF">
      <w:pPr>
        <w:spacing w:after="0" w:line="240" w:lineRule="auto"/>
        <w:rPr>
          <w:b/>
          <w:bCs/>
          <w:sz w:val="36"/>
          <w:szCs w:val="36"/>
        </w:rPr>
      </w:pPr>
      <w:bookmarkStart w:id="0" w:name="_GoBack"/>
      <w:bookmarkEnd w:id="0"/>
    </w:p>
    <w:p w:rsidR="00B201EF" w:rsidRDefault="00B201EF" w:rsidP="00B201EF">
      <w:pPr>
        <w:spacing w:after="0" w:line="240" w:lineRule="auto"/>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0501D4C5" wp14:editId="324C498D">
                <wp:simplePos x="0" y="0"/>
                <wp:positionH relativeFrom="column">
                  <wp:posOffset>62865</wp:posOffset>
                </wp:positionH>
                <wp:positionV relativeFrom="paragraph">
                  <wp:posOffset>-1270</wp:posOffset>
                </wp:positionV>
                <wp:extent cx="6884670" cy="2276475"/>
                <wp:effectExtent l="0" t="0" r="11430" b="28575"/>
                <wp:wrapNone/>
                <wp:docPr id="1" name="Text Box 1"/>
                <wp:cNvGraphicFramePr/>
                <a:graphic xmlns:a="http://schemas.openxmlformats.org/drawingml/2006/main">
                  <a:graphicData uri="http://schemas.microsoft.com/office/word/2010/wordprocessingShape">
                    <wps:wsp>
                      <wps:cNvSpPr txBox="1"/>
                      <wps:spPr>
                        <a:xfrm>
                          <a:off x="0" y="0"/>
                          <a:ext cx="6884670"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1EF" w:rsidRDefault="00B201EF" w:rsidP="00B201EF">
                            <w:pPr>
                              <w:spacing w:after="0" w:line="240" w:lineRule="auto"/>
                              <w:rPr>
                                <w:b/>
                                <w:bCs/>
                                <w:sz w:val="36"/>
                                <w:szCs w:val="36"/>
                              </w:rPr>
                            </w:pPr>
                            <w:r>
                              <w:rPr>
                                <w:b/>
                                <w:bCs/>
                                <w:sz w:val="36"/>
                                <w:szCs w:val="36"/>
                              </w:rPr>
                              <w:t xml:space="preserve">The intent of using the Essential Question format is to help students organize their notes and opinions in such a way as to make it easier for them to create logical, fact-based responses to essay questions.  Learning such a technique should make things easier for them in high school.  I trust that you will see a benefit from this program and would appreciate your help in checking through their written work.  </w:t>
                            </w:r>
                          </w:p>
                          <w:p w:rsidR="00B201EF" w:rsidRDefault="00B201EF" w:rsidP="00B201EF">
                            <w:pPr>
                              <w:spacing w:after="0" w:line="240" w:lineRule="auto"/>
                              <w:rPr>
                                <w:b/>
                                <w:bCs/>
                                <w:sz w:val="36"/>
                                <w:szCs w:val="36"/>
                              </w:rPr>
                            </w:pPr>
                            <w:r>
                              <w:rPr>
                                <w:b/>
                                <w:bCs/>
                                <w:sz w:val="36"/>
                                <w:szCs w:val="36"/>
                              </w:rPr>
                              <w:t>Thank you.</w:t>
                            </w:r>
                          </w:p>
                          <w:p w:rsidR="00B201EF" w:rsidRDefault="00B20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pt;margin-top:-.1pt;width:542.1pt;height:17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" fillcolor="white [3201]" strokeweight=".5pt">
                <v:textbox>
                  <w:txbxContent>
                    <w:p w:rsidR="00B201EF" w:rsidRDefault="00B201EF" w:rsidP="00B201EF">
                      <w:pPr>
                        <w:spacing w:after="0" w:line="240" w:lineRule="auto"/>
                        <w:rPr>
                          <w:b/>
                          <w:bCs/>
                          <w:sz w:val="36"/>
                          <w:szCs w:val="36"/>
                        </w:rPr>
                      </w:pPr>
                      <w:r>
                        <w:rPr>
                          <w:b/>
                          <w:bCs/>
                          <w:sz w:val="36"/>
                          <w:szCs w:val="36"/>
                        </w:rPr>
                        <w:t xml:space="preserve">The intent of using the Essential Question format is to help students </w:t>
                      </w:r>
                      <w:bookmarkStart w:id="1" w:name="_GoBack"/>
                      <w:bookmarkEnd w:id="1"/>
                      <w:r>
                        <w:rPr>
                          <w:b/>
                          <w:bCs/>
                          <w:sz w:val="36"/>
                          <w:szCs w:val="36"/>
                        </w:rPr>
                        <w:t xml:space="preserve">organize their notes and opinions in such a way as to make it easier for them to create logical, fact-based responses to essay questions.  Learning such a technique should make things easier for them in high school.  I trust that you will see a benefit from this program and would appreciate your help in checking through their written work.  </w:t>
                      </w:r>
                    </w:p>
                    <w:p w:rsidR="00B201EF" w:rsidRDefault="00B201EF" w:rsidP="00B201EF">
                      <w:pPr>
                        <w:spacing w:after="0" w:line="240" w:lineRule="auto"/>
                        <w:rPr>
                          <w:b/>
                          <w:bCs/>
                          <w:sz w:val="36"/>
                          <w:szCs w:val="36"/>
                        </w:rPr>
                      </w:pPr>
                      <w:r>
                        <w:rPr>
                          <w:b/>
                          <w:bCs/>
                          <w:sz w:val="36"/>
                          <w:szCs w:val="36"/>
                        </w:rPr>
                        <w:t>Thank you.</w:t>
                      </w:r>
                    </w:p>
                    <w:p w:rsidR="00B201EF" w:rsidRDefault="00B201EF"/>
                  </w:txbxContent>
                </v:textbox>
              </v:shape>
            </w:pict>
          </mc:Fallback>
        </mc:AlternateContent>
      </w:r>
    </w:p>
    <w:p w:rsidR="00B201EF" w:rsidRDefault="00B201EF" w:rsidP="00B201EF">
      <w:pPr>
        <w:spacing w:after="0" w:line="240" w:lineRule="auto"/>
        <w:rPr>
          <w:b/>
          <w:bCs/>
          <w:sz w:val="36"/>
          <w:szCs w:val="36"/>
        </w:rPr>
      </w:pPr>
    </w:p>
    <w:p w:rsidR="00B201EF" w:rsidRDefault="00B201EF" w:rsidP="00B201EF">
      <w:pPr>
        <w:spacing w:after="0" w:line="240" w:lineRule="auto"/>
        <w:rPr>
          <w:b/>
          <w:bCs/>
          <w:sz w:val="36"/>
          <w:szCs w:val="36"/>
        </w:rPr>
      </w:pPr>
    </w:p>
    <w:p w:rsidR="00B201EF" w:rsidRPr="00B201EF" w:rsidRDefault="00B201EF" w:rsidP="00B201EF">
      <w:pPr>
        <w:spacing w:after="0" w:line="240" w:lineRule="auto"/>
        <w:rPr>
          <w:b/>
          <w:bCs/>
          <w:sz w:val="36"/>
          <w:szCs w:val="36"/>
        </w:rPr>
      </w:pPr>
    </w:p>
    <w:p w:rsidR="00B201EF" w:rsidRDefault="00B201EF" w:rsidP="00DE7700">
      <w:pPr>
        <w:spacing w:after="0" w:line="240" w:lineRule="auto"/>
        <w:jc w:val="center"/>
        <w:rPr>
          <w:b/>
          <w:bCs/>
          <w:sz w:val="52"/>
          <w:szCs w:val="52"/>
          <w:u w:val="single"/>
        </w:rPr>
      </w:pPr>
    </w:p>
    <w:p w:rsidR="00B201EF" w:rsidRDefault="00B201EF" w:rsidP="00DE7700">
      <w:pPr>
        <w:spacing w:after="0" w:line="240" w:lineRule="auto"/>
        <w:jc w:val="center"/>
        <w:rPr>
          <w:b/>
          <w:bCs/>
          <w:sz w:val="52"/>
          <w:szCs w:val="52"/>
          <w:u w:val="single"/>
        </w:rPr>
      </w:pPr>
    </w:p>
    <w:p w:rsidR="00B201EF" w:rsidRDefault="00B201EF" w:rsidP="00DE7700">
      <w:pPr>
        <w:spacing w:after="0" w:line="240" w:lineRule="auto"/>
        <w:jc w:val="center"/>
        <w:rPr>
          <w:b/>
          <w:bCs/>
          <w:sz w:val="52"/>
          <w:szCs w:val="52"/>
          <w:u w:val="single"/>
        </w:rPr>
      </w:pPr>
    </w:p>
    <w:p w:rsidR="008854CD" w:rsidRPr="008854CD" w:rsidRDefault="008854CD" w:rsidP="00DE7700">
      <w:pPr>
        <w:spacing w:after="0" w:line="240" w:lineRule="auto"/>
        <w:jc w:val="center"/>
        <w:rPr>
          <w:sz w:val="52"/>
          <w:szCs w:val="52"/>
        </w:rPr>
      </w:pPr>
      <w:r w:rsidRPr="008854CD">
        <w:rPr>
          <w:b/>
          <w:bCs/>
          <w:sz w:val="52"/>
          <w:szCs w:val="52"/>
          <w:u w:val="single"/>
        </w:rPr>
        <w:t>“Essential Questions”</w:t>
      </w:r>
    </w:p>
    <w:p w:rsidR="008854CD" w:rsidRPr="008854CD" w:rsidRDefault="008854CD" w:rsidP="00DE7700">
      <w:pPr>
        <w:spacing w:after="0" w:line="240" w:lineRule="auto"/>
        <w:rPr>
          <w:sz w:val="36"/>
          <w:szCs w:val="36"/>
        </w:rPr>
      </w:pPr>
      <w:r w:rsidRPr="008854CD">
        <w:rPr>
          <w:sz w:val="36"/>
          <w:szCs w:val="36"/>
        </w:rPr>
        <w:t> An “essential question” is a question, the answer of which strikes at the heart of an issue.  To answer such a question means that you have a deep understanding of a topic—that you really know it from the inside out.   It means that you can explain it in such a way that your listener or reader is able to understand it with the same depth as you.  It’s like telling “The whole truth and nothing but the truth,” by supporting every statement you make with facts and examples.  It is expressed in such a way that it paints a detailed picture of a topic that is clear to all.</w:t>
      </w:r>
    </w:p>
    <w:p w:rsidR="008854CD" w:rsidRPr="008854CD" w:rsidRDefault="008854CD" w:rsidP="008854CD">
      <w:pPr>
        <w:spacing w:after="0" w:line="240" w:lineRule="auto"/>
        <w:jc w:val="center"/>
        <w:textAlignment w:val="baseline"/>
        <w:rPr>
          <w:rFonts w:eastAsiaTheme="minorEastAsia" w:hAnsi="Calibri"/>
          <w:b/>
          <w:bCs/>
          <w:kern w:val="24"/>
          <w:sz w:val="52"/>
          <w:szCs w:val="52"/>
          <w:u w:val="single"/>
        </w:rPr>
      </w:pPr>
      <w:r w:rsidRPr="008854CD">
        <w:rPr>
          <w:rFonts w:eastAsiaTheme="minorEastAsia" w:hAnsi="Calibri"/>
          <w:b/>
          <w:bCs/>
          <w:kern w:val="24"/>
          <w:sz w:val="52"/>
          <w:szCs w:val="52"/>
          <w:u w:val="single"/>
        </w:rPr>
        <w:t>“Essential Definitions”</w:t>
      </w:r>
    </w:p>
    <w:p w:rsidR="008854CD" w:rsidRPr="008854CD" w:rsidRDefault="008854CD" w:rsidP="008854CD">
      <w:pPr>
        <w:spacing w:after="0" w:line="240" w:lineRule="auto"/>
        <w:textAlignment w:val="baseline"/>
        <w:rPr>
          <w:rFonts w:eastAsiaTheme="minorEastAsia" w:hAnsi="Calibri"/>
          <w:bCs/>
          <w:kern w:val="24"/>
          <w:sz w:val="36"/>
          <w:szCs w:val="36"/>
        </w:rPr>
      </w:pPr>
      <w:r w:rsidRPr="008854CD">
        <w:rPr>
          <w:rFonts w:eastAsiaTheme="minorEastAsia" w:hAnsi="Calibri"/>
          <w:bCs/>
          <w:kern w:val="24"/>
          <w:sz w:val="36"/>
          <w:szCs w:val="36"/>
        </w:rPr>
        <w:t xml:space="preserve">These are terms that you will need to understand and remember.  You will use them to help you explain and justify your answers to some of the Essential Questions for this </w:t>
      </w:r>
      <w:proofErr w:type="gramStart"/>
      <w:r w:rsidRPr="008854CD">
        <w:rPr>
          <w:rFonts w:eastAsiaTheme="minorEastAsia" w:hAnsi="Calibri"/>
          <w:bCs/>
          <w:kern w:val="24"/>
          <w:sz w:val="36"/>
          <w:szCs w:val="36"/>
        </w:rPr>
        <w:t>unit  and</w:t>
      </w:r>
      <w:proofErr w:type="gramEnd"/>
      <w:r w:rsidRPr="008854CD">
        <w:rPr>
          <w:rFonts w:eastAsiaTheme="minorEastAsia" w:hAnsi="Calibri"/>
          <w:bCs/>
          <w:kern w:val="24"/>
          <w:sz w:val="36"/>
          <w:szCs w:val="36"/>
        </w:rPr>
        <w:t xml:space="preserve"> for future units this year and the next, so… HOLD ONTO THEM!</w:t>
      </w:r>
    </w:p>
    <w:p w:rsidR="008854CD" w:rsidRPr="00DE7700" w:rsidRDefault="008854CD" w:rsidP="008854CD">
      <w:pPr>
        <w:spacing w:after="0" w:line="240" w:lineRule="auto"/>
        <w:jc w:val="center"/>
        <w:textAlignment w:val="baseline"/>
        <w:rPr>
          <w:rFonts w:eastAsiaTheme="minorEastAsia" w:hAnsi="Calibri"/>
          <w:b/>
          <w:bCs/>
          <w:kern w:val="24"/>
          <w:sz w:val="20"/>
          <w:szCs w:val="20"/>
          <w:u w:val="single"/>
        </w:rPr>
      </w:pPr>
    </w:p>
    <w:p w:rsidR="008854CD" w:rsidRPr="008854CD" w:rsidRDefault="008854CD" w:rsidP="008854CD">
      <w:pPr>
        <w:spacing w:after="0" w:line="240" w:lineRule="auto"/>
        <w:jc w:val="center"/>
        <w:textAlignment w:val="baseline"/>
        <w:rPr>
          <w:rFonts w:ascii="Times New Roman" w:eastAsia="Times New Roman" w:hAnsi="Times New Roman" w:cs="Times New Roman"/>
          <w:sz w:val="52"/>
          <w:szCs w:val="52"/>
        </w:rPr>
      </w:pPr>
      <w:r w:rsidRPr="008854CD">
        <w:rPr>
          <w:rFonts w:eastAsiaTheme="minorEastAsia" w:hAnsi="Calibri"/>
          <w:b/>
          <w:bCs/>
          <w:kern w:val="24"/>
          <w:sz w:val="52"/>
          <w:szCs w:val="52"/>
          <w:u w:val="single"/>
        </w:rPr>
        <w:t>“Essential Definitions”</w:t>
      </w:r>
    </w:p>
    <w:p w:rsidR="008854CD" w:rsidRPr="008854CD" w:rsidRDefault="008854CD" w:rsidP="008854CD">
      <w:pPr>
        <w:spacing w:after="0" w:line="240" w:lineRule="auto"/>
        <w:rPr>
          <w:rFonts w:ascii="Times New Roman" w:eastAsia="Times New Roman" w:hAnsi="Times New Roman" w:cs="Times New Roman"/>
          <w:sz w:val="24"/>
          <w:szCs w:val="24"/>
        </w:rPr>
      </w:pPr>
      <w:r w:rsidRPr="008854CD">
        <w:rPr>
          <w:rFonts w:eastAsiaTheme="minorEastAsia" w:hAnsi="Calibri"/>
          <w:b/>
          <w:bCs/>
          <w:kern w:val="24"/>
          <w:sz w:val="36"/>
          <w:szCs w:val="36"/>
        </w:rPr>
        <w:t>“</w:t>
      </w:r>
      <w:proofErr w:type="gramStart"/>
      <w:r w:rsidRPr="008854CD">
        <w:rPr>
          <w:rFonts w:eastAsiaTheme="minorEastAsia" w:hAnsi="Calibri"/>
          <w:b/>
          <w:bCs/>
          <w:kern w:val="24"/>
          <w:sz w:val="36"/>
          <w:szCs w:val="36"/>
        </w:rPr>
        <w:t>imperialism</w:t>
      </w:r>
      <w:proofErr w:type="gramEnd"/>
      <w:r w:rsidRPr="008854CD">
        <w:rPr>
          <w:rFonts w:eastAsiaTheme="minorEastAsia" w:hAnsi="Calibri"/>
          <w:b/>
          <w:bCs/>
          <w:kern w:val="24"/>
          <w:sz w:val="36"/>
          <w:szCs w:val="36"/>
        </w:rPr>
        <w:t>”-</w:t>
      </w:r>
      <w:r w:rsidRPr="008854CD">
        <w:rPr>
          <w:rFonts w:eastAsiaTheme="minorEastAsia" w:hAnsi="Calibri"/>
          <w:kern w:val="24"/>
          <w:sz w:val="36"/>
          <w:szCs w:val="36"/>
        </w:rPr>
        <w:t xml:space="preserve"> a policy used by the government of a country to expand by taking control of the territory of another nation or culture for political, economic or cultural reasons.  (A stronger government takes over a weaker one for financial gain, to defend its way of life or to spread its form of government.)</w:t>
      </w:r>
    </w:p>
    <w:p w:rsidR="008854CD" w:rsidRPr="008854CD" w:rsidRDefault="008854CD" w:rsidP="008854CD">
      <w:pPr>
        <w:spacing w:after="0" w:line="240" w:lineRule="auto"/>
        <w:rPr>
          <w:rFonts w:ascii="Times New Roman" w:eastAsia="Times New Roman" w:hAnsi="Times New Roman" w:cs="Times New Roman"/>
          <w:sz w:val="24"/>
          <w:szCs w:val="24"/>
        </w:rPr>
      </w:pPr>
      <w:r w:rsidRPr="008854CD">
        <w:rPr>
          <w:rFonts w:eastAsiaTheme="minorEastAsia" w:hAnsi="Calibri"/>
          <w:kern w:val="24"/>
          <w:sz w:val="36"/>
          <w:szCs w:val="36"/>
        </w:rPr>
        <w:t> </w:t>
      </w:r>
    </w:p>
    <w:p w:rsidR="008854CD" w:rsidRPr="008854CD" w:rsidRDefault="008854CD" w:rsidP="008854CD">
      <w:pPr>
        <w:spacing w:after="0" w:line="240" w:lineRule="auto"/>
        <w:rPr>
          <w:rFonts w:ascii="Times New Roman" w:eastAsia="Times New Roman" w:hAnsi="Times New Roman" w:cs="Times New Roman"/>
          <w:sz w:val="24"/>
          <w:szCs w:val="24"/>
        </w:rPr>
      </w:pPr>
      <w:r w:rsidRPr="008854CD">
        <w:rPr>
          <w:rFonts w:eastAsiaTheme="minorEastAsia" w:hAnsi="Calibri"/>
          <w:b/>
          <w:bCs/>
          <w:kern w:val="24"/>
          <w:sz w:val="36"/>
          <w:szCs w:val="36"/>
        </w:rPr>
        <w:lastRenderedPageBreak/>
        <w:t>“Manifest Destiny”</w:t>
      </w:r>
      <w:r w:rsidRPr="008854CD">
        <w:rPr>
          <w:rFonts w:eastAsiaTheme="minorEastAsia" w:hAnsi="Calibri"/>
          <w:kern w:val="24"/>
          <w:sz w:val="36"/>
          <w:szCs w:val="36"/>
        </w:rPr>
        <w:t xml:space="preserve"> </w:t>
      </w:r>
      <w:proofErr w:type="gramStart"/>
      <w:r w:rsidRPr="008854CD">
        <w:rPr>
          <w:rFonts w:eastAsiaTheme="minorEastAsia" w:hAnsi="Calibri"/>
          <w:kern w:val="24"/>
          <w:sz w:val="36"/>
          <w:szCs w:val="36"/>
        </w:rPr>
        <w:t>-</w:t>
      </w:r>
      <w:r w:rsidR="008070A0">
        <w:rPr>
          <w:rFonts w:eastAsiaTheme="minorEastAsia" w:hAnsi="Calibri"/>
          <w:kern w:val="24"/>
          <w:sz w:val="36"/>
          <w:szCs w:val="36"/>
        </w:rPr>
        <w:t xml:space="preserve"> </w:t>
      </w:r>
      <w:r w:rsidRPr="008854CD">
        <w:rPr>
          <w:rFonts w:eastAsiaTheme="minorEastAsia" w:hAnsi="Calibri"/>
          <w:kern w:val="24"/>
          <w:sz w:val="36"/>
          <w:szCs w:val="36"/>
        </w:rPr>
        <w:t xml:space="preserve"> imperialism</w:t>
      </w:r>
      <w:proofErr w:type="gramEnd"/>
      <w:r w:rsidRPr="008854CD">
        <w:rPr>
          <w:rFonts w:eastAsiaTheme="minorEastAsia" w:hAnsi="Calibri"/>
          <w:kern w:val="24"/>
          <w:sz w:val="36"/>
          <w:szCs w:val="36"/>
        </w:rPr>
        <w:t xml:space="preserve"> which is justified as being “necessary” or</w:t>
      </w:r>
      <w:r>
        <w:rPr>
          <w:rFonts w:eastAsiaTheme="minorEastAsia" w:hAnsi="Calibri"/>
          <w:kern w:val="24"/>
          <w:sz w:val="36"/>
          <w:szCs w:val="36"/>
        </w:rPr>
        <w:t xml:space="preserve"> </w:t>
      </w:r>
      <w:r w:rsidRPr="008854CD">
        <w:rPr>
          <w:rFonts w:eastAsiaTheme="minorEastAsia" w:hAnsi="Calibri"/>
          <w:kern w:val="24"/>
          <w:sz w:val="36"/>
          <w:szCs w:val="36"/>
        </w:rPr>
        <w:t xml:space="preserve">“for the good of others”.  </w:t>
      </w:r>
    </w:p>
    <w:p w:rsidR="008854CD" w:rsidRPr="008854CD" w:rsidRDefault="008854CD" w:rsidP="008854CD">
      <w:pPr>
        <w:spacing w:after="0" w:line="240" w:lineRule="auto"/>
        <w:rPr>
          <w:rFonts w:ascii="Times New Roman" w:eastAsia="Times New Roman" w:hAnsi="Times New Roman" w:cs="Times New Roman"/>
          <w:sz w:val="24"/>
          <w:szCs w:val="24"/>
        </w:rPr>
      </w:pPr>
      <w:r w:rsidRPr="008854CD">
        <w:rPr>
          <w:rFonts w:eastAsiaTheme="minorEastAsia" w:hAnsi="Calibri"/>
          <w:kern w:val="24"/>
          <w:sz w:val="36"/>
          <w:szCs w:val="36"/>
        </w:rPr>
        <w:t> </w:t>
      </w:r>
    </w:p>
    <w:p w:rsidR="008854CD" w:rsidRPr="008854CD" w:rsidRDefault="008854CD" w:rsidP="008854CD">
      <w:pPr>
        <w:spacing w:after="0" w:line="240" w:lineRule="auto"/>
        <w:rPr>
          <w:rFonts w:ascii="Times New Roman" w:eastAsia="Times New Roman" w:hAnsi="Times New Roman" w:cs="Times New Roman"/>
          <w:sz w:val="24"/>
          <w:szCs w:val="24"/>
        </w:rPr>
      </w:pPr>
      <w:r w:rsidRPr="008854CD">
        <w:rPr>
          <w:rFonts w:eastAsiaTheme="minorEastAsia" w:hAnsi="Calibri"/>
          <w:b/>
          <w:bCs/>
          <w:kern w:val="24"/>
          <w:sz w:val="36"/>
          <w:szCs w:val="36"/>
        </w:rPr>
        <w:t>“</w:t>
      </w:r>
      <w:proofErr w:type="gramStart"/>
      <w:r w:rsidRPr="008854CD">
        <w:rPr>
          <w:rFonts w:eastAsiaTheme="minorEastAsia" w:hAnsi="Calibri"/>
          <w:b/>
          <w:bCs/>
          <w:kern w:val="24"/>
          <w:sz w:val="36"/>
          <w:szCs w:val="36"/>
        </w:rPr>
        <w:t>culture</w:t>
      </w:r>
      <w:proofErr w:type="gramEnd"/>
      <w:r w:rsidRPr="008854CD">
        <w:rPr>
          <w:rFonts w:eastAsiaTheme="minorEastAsia" w:hAnsi="Calibri"/>
          <w:b/>
          <w:bCs/>
          <w:kern w:val="24"/>
          <w:sz w:val="36"/>
          <w:szCs w:val="36"/>
        </w:rPr>
        <w:t xml:space="preserve">” - </w:t>
      </w:r>
      <w:r w:rsidRPr="008854CD">
        <w:rPr>
          <w:rFonts w:eastAsiaTheme="minorEastAsia" w:hAnsi="Calibri"/>
          <w:kern w:val="24"/>
          <w:sz w:val="36"/>
          <w:szCs w:val="36"/>
        </w:rPr>
        <w:t>the beliefs, customs, ways of life,  e</w:t>
      </w:r>
      <w:r>
        <w:rPr>
          <w:rFonts w:eastAsiaTheme="minorEastAsia" w:hAnsi="Calibri"/>
          <w:kern w:val="24"/>
          <w:sz w:val="36"/>
          <w:szCs w:val="36"/>
        </w:rPr>
        <w:t xml:space="preserve">tc., of a particular society, </w:t>
      </w:r>
      <w:r w:rsidRPr="008854CD">
        <w:rPr>
          <w:rFonts w:eastAsiaTheme="minorEastAsia" w:hAnsi="Calibri"/>
          <w:kern w:val="24"/>
          <w:sz w:val="36"/>
          <w:szCs w:val="36"/>
        </w:rPr>
        <w:t>group, place, or time</w:t>
      </w:r>
    </w:p>
    <w:p w:rsidR="008854CD" w:rsidRPr="008854CD" w:rsidRDefault="008854CD" w:rsidP="008854CD">
      <w:pPr>
        <w:spacing w:after="0" w:line="240" w:lineRule="auto"/>
        <w:rPr>
          <w:rFonts w:ascii="Times New Roman" w:eastAsia="Times New Roman" w:hAnsi="Times New Roman" w:cs="Times New Roman"/>
          <w:sz w:val="24"/>
          <w:szCs w:val="24"/>
        </w:rPr>
      </w:pPr>
      <w:r w:rsidRPr="008854CD">
        <w:rPr>
          <w:rFonts w:eastAsiaTheme="minorEastAsia" w:hAnsi="Calibri"/>
          <w:kern w:val="24"/>
          <w:sz w:val="36"/>
          <w:szCs w:val="36"/>
        </w:rPr>
        <w:t> </w:t>
      </w:r>
    </w:p>
    <w:p w:rsidR="008854CD" w:rsidRPr="008854CD" w:rsidRDefault="008854CD" w:rsidP="008854CD">
      <w:pPr>
        <w:spacing w:after="0" w:line="240" w:lineRule="auto"/>
        <w:rPr>
          <w:rFonts w:ascii="Times New Roman" w:eastAsia="Times New Roman" w:hAnsi="Times New Roman" w:cs="Times New Roman"/>
          <w:sz w:val="24"/>
          <w:szCs w:val="24"/>
        </w:rPr>
      </w:pPr>
      <w:r w:rsidRPr="008854CD">
        <w:rPr>
          <w:rFonts w:eastAsiaTheme="minorEastAsia" w:hAnsi="Calibri"/>
          <w:b/>
          <w:bCs/>
          <w:kern w:val="24"/>
          <w:sz w:val="36"/>
          <w:szCs w:val="36"/>
        </w:rPr>
        <w:t xml:space="preserve">“Social Darwinism” </w:t>
      </w:r>
      <w:proofErr w:type="gramStart"/>
      <w:r w:rsidRPr="008854CD">
        <w:rPr>
          <w:rFonts w:eastAsiaTheme="minorEastAsia" w:hAnsi="Calibri"/>
          <w:b/>
          <w:bCs/>
          <w:kern w:val="24"/>
          <w:sz w:val="36"/>
          <w:szCs w:val="36"/>
        </w:rPr>
        <w:t>–</w:t>
      </w:r>
      <w:r w:rsidR="008070A0">
        <w:rPr>
          <w:rFonts w:eastAsiaTheme="minorEastAsia" w:hAnsi="Calibri"/>
          <w:b/>
          <w:bCs/>
          <w:kern w:val="24"/>
          <w:sz w:val="36"/>
          <w:szCs w:val="36"/>
        </w:rPr>
        <w:t xml:space="preserve"> </w:t>
      </w:r>
      <w:r w:rsidRPr="008854CD">
        <w:rPr>
          <w:rFonts w:eastAsiaTheme="minorEastAsia" w:hAnsi="Calibri"/>
          <w:b/>
          <w:bCs/>
          <w:kern w:val="24"/>
          <w:sz w:val="36"/>
          <w:szCs w:val="36"/>
        </w:rPr>
        <w:t xml:space="preserve"> </w:t>
      </w:r>
      <w:r w:rsidRPr="008854CD">
        <w:rPr>
          <w:rFonts w:eastAsiaTheme="minorEastAsia" w:hAnsi="Calibri"/>
          <w:kern w:val="24"/>
          <w:sz w:val="36"/>
          <w:szCs w:val="36"/>
        </w:rPr>
        <w:t>the</w:t>
      </w:r>
      <w:proofErr w:type="gramEnd"/>
      <w:r w:rsidRPr="008854CD">
        <w:rPr>
          <w:rFonts w:eastAsiaTheme="minorEastAsia" w:hAnsi="Calibri"/>
          <w:kern w:val="24"/>
          <w:sz w:val="36"/>
          <w:szCs w:val="36"/>
        </w:rPr>
        <w:t xml:space="preserve"> belief that those who are stronger are meant to rule or control those who are weaker.  (AKA: “Survival of the Fittest”)</w:t>
      </w:r>
    </w:p>
    <w:p w:rsidR="004B650E" w:rsidRPr="008854CD" w:rsidRDefault="004B650E">
      <w:pPr>
        <w:rPr>
          <w:sz w:val="36"/>
          <w:szCs w:val="36"/>
        </w:rPr>
      </w:pPr>
    </w:p>
    <w:sectPr w:rsidR="004B650E" w:rsidRPr="008854CD" w:rsidSect="008854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0E"/>
    <w:rsid w:val="00071D35"/>
    <w:rsid w:val="004B650E"/>
    <w:rsid w:val="00604889"/>
    <w:rsid w:val="008070A0"/>
    <w:rsid w:val="008854CD"/>
    <w:rsid w:val="00A30BFF"/>
    <w:rsid w:val="00B201EF"/>
    <w:rsid w:val="00DE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50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50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0904">
      <w:bodyDiv w:val="1"/>
      <w:marLeft w:val="0"/>
      <w:marRight w:val="0"/>
      <w:marTop w:val="0"/>
      <w:marBottom w:val="0"/>
      <w:divBdr>
        <w:top w:val="none" w:sz="0" w:space="0" w:color="auto"/>
        <w:left w:val="none" w:sz="0" w:space="0" w:color="auto"/>
        <w:bottom w:val="none" w:sz="0" w:space="0" w:color="auto"/>
        <w:right w:val="none" w:sz="0" w:space="0" w:color="auto"/>
      </w:divBdr>
    </w:div>
    <w:div w:id="471406002">
      <w:bodyDiv w:val="1"/>
      <w:marLeft w:val="0"/>
      <w:marRight w:val="0"/>
      <w:marTop w:val="0"/>
      <w:marBottom w:val="0"/>
      <w:divBdr>
        <w:top w:val="none" w:sz="0" w:space="0" w:color="auto"/>
        <w:left w:val="none" w:sz="0" w:space="0" w:color="auto"/>
        <w:bottom w:val="none" w:sz="0" w:space="0" w:color="auto"/>
        <w:right w:val="none" w:sz="0" w:space="0" w:color="auto"/>
      </w:divBdr>
    </w:div>
    <w:div w:id="827551794">
      <w:bodyDiv w:val="1"/>
      <w:marLeft w:val="0"/>
      <w:marRight w:val="0"/>
      <w:marTop w:val="0"/>
      <w:marBottom w:val="0"/>
      <w:divBdr>
        <w:top w:val="none" w:sz="0" w:space="0" w:color="auto"/>
        <w:left w:val="none" w:sz="0" w:space="0" w:color="auto"/>
        <w:bottom w:val="none" w:sz="0" w:space="0" w:color="auto"/>
        <w:right w:val="none" w:sz="0" w:space="0" w:color="auto"/>
      </w:divBdr>
    </w:div>
    <w:div w:id="984620949">
      <w:bodyDiv w:val="1"/>
      <w:marLeft w:val="0"/>
      <w:marRight w:val="0"/>
      <w:marTop w:val="0"/>
      <w:marBottom w:val="0"/>
      <w:divBdr>
        <w:top w:val="none" w:sz="0" w:space="0" w:color="auto"/>
        <w:left w:val="none" w:sz="0" w:space="0" w:color="auto"/>
        <w:bottom w:val="none" w:sz="0" w:space="0" w:color="auto"/>
        <w:right w:val="none" w:sz="0" w:space="0" w:color="auto"/>
      </w:divBdr>
    </w:div>
    <w:div w:id="1020158648">
      <w:bodyDiv w:val="1"/>
      <w:marLeft w:val="0"/>
      <w:marRight w:val="0"/>
      <w:marTop w:val="0"/>
      <w:marBottom w:val="0"/>
      <w:divBdr>
        <w:top w:val="none" w:sz="0" w:space="0" w:color="auto"/>
        <w:left w:val="none" w:sz="0" w:space="0" w:color="auto"/>
        <w:bottom w:val="none" w:sz="0" w:space="0" w:color="auto"/>
        <w:right w:val="none" w:sz="0" w:space="0" w:color="auto"/>
      </w:divBdr>
    </w:div>
    <w:div w:id="1238441968">
      <w:bodyDiv w:val="1"/>
      <w:marLeft w:val="0"/>
      <w:marRight w:val="0"/>
      <w:marTop w:val="0"/>
      <w:marBottom w:val="0"/>
      <w:divBdr>
        <w:top w:val="none" w:sz="0" w:space="0" w:color="auto"/>
        <w:left w:val="none" w:sz="0" w:space="0" w:color="auto"/>
        <w:bottom w:val="none" w:sz="0" w:space="0" w:color="auto"/>
        <w:right w:val="none" w:sz="0" w:space="0" w:color="auto"/>
      </w:divBdr>
    </w:div>
    <w:div w:id="20527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Chris</dc:creator>
  <cp:lastModifiedBy>Joan Weber</cp:lastModifiedBy>
  <cp:revision>2</cp:revision>
  <dcterms:created xsi:type="dcterms:W3CDTF">2014-01-26T05:20:00Z</dcterms:created>
  <dcterms:modified xsi:type="dcterms:W3CDTF">2014-01-26T05:20:00Z</dcterms:modified>
</cp:coreProperties>
</file>